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00" w:leftChars="0" w:right="0" w:rightChars="0" w:hanging="1600" w:hangingChars="500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b w:val="0"/>
          <w:bCs/>
          <w:kern w:val="2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hanging="8" w:firstLineChars="0"/>
        <w:jc w:val="center"/>
        <w:textAlignment w:val="auto"/>
        <w:outlineLvl w:val="9"/>
        <w:rPr>
          <w:rFonts w:hint="default" w:ascii="Times New Roman" w:hAnsi="Times New Roman" w:cs="Times New Roman"/>
          <w:b/>
          <w:kern w:val="2"/>
          <w:sz w:val="40"/>
          <w:szCs w:val="40"/>
          <w:lang w:val="en-US" w:eastAsia="zh-CN" w:bidi="ar-SA"/>
        </w:rPr>
      </w:pPr>
      <w:r>
        <w:rPr>
          <w:rFonts w:hint="default" w:ascii="Times New Roman" w:hAnsi="Times New Roman" w:cs="Times New Roman"/>
          <w:b/>
          <w:kern w:val="2"/>
          <w:sz w:val="40"/>
          <w:szCs w:val="40"/>
          <w:lang w:val="en-US" w:eastAsia="zh-CN" w:bidi="ar-SA"/>
        </w:rPr>
        <w:t>成都中医药大学温江校区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hanging="8" w:firstLineChars="0"/>
        <w:jc w:val="center"/>
        <w:textAlignment w:val="auto"/>
        <w:outlineLvl w:val="9"/>
        <w:rPr>
          <w:rFonts w:hint="default" w:ascii="Times New Roman" w:hAnsi="Times New Roman" w:cs="Times New Roman"/>
          <w:b/>
          <w:kern w:val="2"/>
          <w:sz w:val="40"/>
          <w:szCs w:val="40"/>
          <w:lang w:val="en-US" w:eastAsia="zh-CN" w:bidi="ar-SA"/>
        </w:rPr>
      </w:pPr>
      <w:r>
        <w:rPr>
          <w:rFonts w:hint="default" w:ascii="Times New Roman" w:hAnsi="Times New Roman" w:cs="Times New Roman"/>
          <w:b/>
          <w:kern w:val="2"/>
          <w:sz w:val="40"/>
          <w:szCs w:val="40"/>
          <w:lang w:val="en-US" w:eastAsia="zh-CN" w:bidi="ar-SA"/>
        </w:rPr>
        <w:t>更换消防防火门项目</w:t>
      </w:r>
      <w:r>
        <w:rPr>
          <w:rFonts w:hint="eastAsia" w:ascii="Times New Roman" w:hAnsi="Times New Roman" w:cs="Times New Roman"/>
          <w:b/>
          <w:kern w:val="2"/>
          <w:sz w:val="40"/>
          <w:szCs w:val="40"/>
          <w:lang w:val="en-US" w:eastAsia="zh-CN" w:bidi="ar-SA"/>
        </w:rPr>
        <w:t>（第二次）</w:t>
      </w:r>
      <w:r>
        <w:rPr>
          <w:rFonts w:hint="default" w:ascii="Times New Roman" w:hAnsi="Times New Roman" w:cs="Times New Roman"/>
          <w:b/>
          <w:kern w:val="2"/>
          <w:sz w:val="40"/>
          <w:szCs w:val="40"/>
          <w:lang w:val="en-US" w:eastAsia="zh-CN" w:bidi="ar-SA"/>
        </w:rPr>
        <w:t>施工清单</w:t>
      </w:r>
    </w:p>
    <w:p>
      <w:pPr>
        <w:ind w:left="1606" w:hanging="1606" w:hangingChars="500"/>
        <w:rPr>
          <w:rFonts w:hint="default" w:ascii="Times New Roman" w:hAnsi="Times New Roman" w:cs="Times New Roman"/>
          <w:b/>
          <w:sz w:val="32"/>
          <w:szCs w:val="32"/>
          <w:u w:val="single"/>
          <w:lang w:val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06" w:leftChars="0" w:right="0" w:rightChars="0" w:hanging="1606" w:hangingChars="500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/>
          <w:kern w:val="0"/>
          <w:sz w:val="32"/>
          <w:szCs w:val="32"/>
          <w:lang w:val="zh-CN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项目名称：</w:t>
      </w:r>
      <w:r>
        <w:rPr>
          <w:rFonts w:hint="default" w:ascii="Times New Roman" w:hAnsi="Times New Roman" w:cs="Times New Roman"/>
          <w:b w:val="0"/>
          <w:bCs/>
          <w:sz w:val="32"/>
          <w:szCs w:val="32"/>
        </w:rPr>
        <w:t>成都中医药大学温江校区EPS控制柜及电池更换项目（第二次）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b/>
          <w:sz w:val="32"/>
          <w:szCs w:val="32"/>
          <w:lang w:val="zh-CN" w:eastAsia="zh-CN"/>
        </w:rPr>
      </w:pPr>
      <w:r>
        <w:rPr>
          <w:rFonts w:hint="default" w:ascii="Times New Roman" w:hAnsi="Times New Roman" w:cs="Times New Roman"/>
          <w:b/>
          <w:kern w:val="0"/>
          <w:sz w:val="32"/>
          <w:szCs w:val="32"/>
          <w:lang w:val="zh-CN"/>
        </w:rPr>
        <w:t>控 制 价：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zh-CN"/>
        </w:rPr>
        <w:t>¥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4000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元（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叁万肆仟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元整）</w:t>
      </w:r>
    </w:p>
    <w:p>
      <w:pPr>
        <w:ind w:left="1606" w:hanging="1606" w:hangingChars="500"/>
        <w:rPr>
          <w:rFonts w:hint="default" w:ascii="Times New Roman" w:hAnsi="Times New Roman" w:cs="Times New Roman"/>
          <w:b w:val="0"/>
          <w:bCs/>
          <w:sz w:val="32"/>
          <w:szCs w:val="32"/>
          <w:u w:val="single"/>
          <w:lang w:val="zh-CN"/>
        </w:rPr>
      </w:pPr>
      <w:r>
        <w:rPr>
          <w:rFonts w:hint="default" w:ascii="Times New Roman" w:hAnsi="Times New Roman" w:cs="Times New Roman"/>
          <w:b/>
          <w:sz w:val="32"/>
          <w:szCs w:val="32"/>
          <w:lang w:val="zh-CN"/>
        </w:rPr>
        <w:t xml:space="preserve">报   </w:t>
      </w:r>
      <w:r>
        <w:rPr>
          <w:rFonts w:hint="default" w:ascii="Times New Roman" w:hAnsi="Times New Roman" w:cs="Times New Roman"/>
          <w:b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sz w:val="32"/>
          <w:szCs w:val="32"/>
          <w:lang w:val="zh-CN"/>
        </w:rPr>
        <w:t>价：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zh-CN"/>
        </w:rPr>
        <w:t>¥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u w:val="single"/>
          <w:lang w:val="zh-CN"/>
        </w:rPr>
        <w:t xml:space="preserve">          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u w:val="single"/>
          <w:lang w:val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zh-CN"/>
        </w:rPr>
        <w:t>元</w:t>
      </w:r>
      <w:r>
        <w:rPr>
          <w:rFonts w:hint="default" w:ascii="Times New Roman" w:hAnsi="Times New Roman" w:cs="Times New Roman"/>
          <w:b w:val="0"/>
          <w:bCs/>
          <w:sz w:val="32"/>
          <w:szCs w:val="32"/>
        </w:rPr>
        <w:t>（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大写金额：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u w:val="single"/>
          <w:lang w:val="zh-CN"/>
        </w:rPr>
        <w:t xml:space="preserve">          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u w:val="single"/>
          <w:lang w:val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zh-CN"/>
        </w:rPr>
        <w:t>元</w:t>
      </w:r>
      <w:r>
        <w:rPr>
          <w:rFonts w:hint="default" w:ascii="Times New Roman" w:hAnsi="Times New Roman" w:cs="Times New Roman"/>
          <w:b w:val="0"/>
          <w:bCs/>
          <w:sz w:val="32"/>
          <w:szCs w:val="32"/>
        </w:rPr>
        <w:t>）</w:t>
      </w:r>
    </w:p>
    <w:p>
      <w:pPr>
        <w:rPr>
          <w:rFonts w:hint="default" w:ascii="Times New Roman" w:hAnsi="Times New Roman" w:cs="Times New Roman"/>
          <w:b/>
          <w:sz w:val="32"/>
          <w:szCs w:val="32"/>
          <w:lang w:val="zh-CN"/>
        </w:rPr>
      </w:pPr>
      <w:r>
        <w:rPr>
          <w:rFonts w:hint="default" w:ascii="Times New Roman" w:hAnsi="Times New Roman" w:cs="Times New Roman"/>
          <w:b/>
          <w:sz w:val="32"/>
          <w:szCs w:val="32"/>
          <w:lang w:val="en-US" w:eastAsia="zh-Hans"/>
        </w:rPr>
        <w:t>预估工期</w:t>
      </w:r>
      <w:r>
        <w:rPr>
          <w:rFonts w:hint="default" w:ascii="Times New Roman" w:hAnsi="Times New Roman" w:cs="Times New Roman"/>
          <w:b/>
          <w:sz w:val="32"/>
          <w:szCs w:val="32"/>
          <w:lang w:val="zh-CN"/>
        </w:rPr>
        <w:t>：</w:t>
      </w:r>
      <w:r>
        <w:rPr>
          <w:rFonts w:hint="default" w:ascii="Times New Roman" w:hAnsi="Times New Roman" w:cs="Times New Roman"/>
          <w:b/>
          <w:sz w:val="32"/>
          <w:szCs w:val="32"/>
          <w:u w:val="none"/>
          <w:lang w:val="en-US" w:eastAsia="zh-CN"/>
        </w:rPr>
        <w:t>15</w:t>
      </w:r>
      <w:r>
        <w:rPr>
          <w:rFonts w:hint="default" w:ascii="Times New Roman" w:hAnsi="Times New Roman" w:cs="Times New Roman"/>
          <w:b/>
          <w:sz w:val="32"/>
          <w:szCs w:val="32"/>
          <w:lang w:val="zh-CN"/>
        </w:rPr>
        <w:t>个日历天</w:t>
      </w:r>
    </w:p>
    <w:p>
      <w:pPr>
        <w:rPr>
          <w:rFonts w:hint="default" w:ascii="Times New Roman" w:hAnsi="Times New Roman" w:cs="Times New Roman"/>
          <w:b/>
          <w:sz w:val="32"/>
          <w:szCs w:val="32"/>
          <w:lang w:val="zh-CN"/>
        </w:rPr>
      </w:pPr>
      <w:r>
        <w:rPr>
          <w:rFonts w:hint="default" w:ascii="Times New Roman" w:hAnsi="Times New Roman" w:cs="Times New Roman"/>
          <w:b/>
          <w:sz w:val="32"/>
          <w:szCs w:val="32"/>
          <w:lang w:val="zh-CN"/>
        </w:rPr>
        <w:t>工程款支付约定：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cs="Times New Roman"/>
          <w:kern w:val="0"/>
          <w:sz w:val="32"/>
          <w:szCs w:val="32"/>
          <w:lang w:val="zh-CN"/>
        </w:rPr>
        <w:t>工程竣工验收，双方签字确认竣工结算审核报告7日内支付合同总额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>100%</w:t>
      </w:r>
      <w:r>
        <w:rPr>
          <w:rFonts w:hint="default" w:ascii="Times New Roman" w:hAnsi="Times New Roman" w:cs="Times New Roman"/>
          <w:kern w:val="0"/>
          <w:sz w:val="32"/>
          <w:szCs w:val="32"/>
          <w:lang w:val="zh-CN"/>
        </w:rPr>
        <w:t>。</w:t>
      </w:r>
    </w:p>
    <w:p>
      <w:pPr>
        <w:rPr>
          <w:rFonts w:hint="default" w:ascii="Times New Roman" w:hAnsi="Times New Roman" w:cs="Times New Roman"/>
          <w:b/>
          <w:sz w:val="32"/>
          <w:szCs w:val="32"/>
          <w:lang w:val="zh-CN"/>
        </w:rPr>
      </w:pPr>
    </w:p>
    <w:p>
      <w:pPr>
        <w:rPr>
          <w:rFonts w:hint="default" w:ascii="Times New Roman" w:hAnsi="Times New Roman" w:cs="Times New Roman"/>
          <w:b/>
          <w:sz w:val="32"/>
          <w:szCs w:val="32"/>
          <w:lang w:val="zh-CN"/>
        </w:rPr>
      </w:pPr>
      <w:r>
        <w:rPr>
          <w:rFonts w:hint="default" w:ascii="Times New Roman" w:hAnsi="Times New Roman" w:cs="Times New Roman"/>
          <w:b/>
          <w:sz w:val="32"/>
          <w:szCs w:val="32"/>
          <w:lang w:val="zh-CN"/>
        </w:rPr>
        <w:t>附：投标清单。</w:t>
      </w:r>
    </w:p>
    <w:p>
      <w:pPr>
        <w:rPr>
          <w:rFonts w:hint="default" w:ascii="Times New Roman" w:hAnsi="Times New Roman" w:cs="Times New Roman"/>
          <w:b/>
          <w:sz w:val="32"/>
          <w:szCs w:val="32"/>
          <w:lang w:val="zh-CN"/>
        </w:rPr>
      </w:pPr>
      <w:r>
        <w:rPr>
          <w:rFonts w:hint="default" w:ascii="Times New Roman" w:hAnsi="Times New Roman" w:cs="Times New Roman"/>
          <w:b/>
          <w:sz w:val="32"/>
          <w:szCs w:val="32"/>
          <w:lang w:val="zh-CN"/>
        </w:rPr>
        <w:t xml:space="preserve">               </w:t>
      </w:r>
    </w:p>
    <w:p>
      <w:pPr>
        <w:ind w:left="1050" w:leftChars="500" w:firstLine="1285" w:firstLineChars="400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 xml:space="preserve">报价单位（盖章）： </w:t>
      </w:r>
    </w:p>
    <w:p>
      <w:pPr>
        <w:ind w:firstLine="2891" w:firstLineChars="900"/>
        <w:rPr>
          <w:rFonts w:hint="default" w:ascii="Times New Roman" w:hAnsi="Times New Roman" w:cs="Times New Roman" w:eastAsiaTheme="minorEastAsia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授权代表签字：</w:t>
      </w:r>
    </w:p>
    <w:p>
      <w:pPr>
        <w:ind w:left="1050" w:leftChars="500" w:firstLine="2249" w:firstLineChars="700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 xml:space="preserve">    202</w:t>
      </w:r>
      <w:r>
        <w:rPr>
          <w:rFonts w:hint="default" w:ascii="Times New Roman" w:hAnsi="Times New Roman" w:cs="Times New Roman"/>
          <w:b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sz w:val="32"/>
          <w:szCs w:val="32"/>
        </w:rPr>
        <w:t xml:space="preserve"> 年</w:t>
      </w:r>
      <w:r>
        <w:rPr>
          <w:rFonts w:hint="default" w:ascii="Times New Roman" w:hAnsi="Times New Roman" w:cs="Times New Roman"/>
          <w:b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/>
          <w:sz w:val="32"/>
          <w:szCs w:val="32"/>
        </w:rPr>
        <w:t>月   日</w:t>
      </w:r>
    </w:p>
    <w:p>
      <w:pPr>
        <w:ind w:left="1050" w:leftChars="500" w:firstLine="2249" w:firstLineChars="700"/>
        <w:rPr>
          <w:rFonts w:hint="default" w:ascii="Times New Roman" w:hAnsi="Times New Roman" w:cs="Times New Roman"/>
          <w:b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 w:val="48"/>
          <w:szCs w:val="48"/>
          <w:lang w:val="en-US" w:eastAsia="zh-CN" w:bidi="ar"/>
        </w:rPr>
        <w:t>投标工程量清单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0" w:leftChars="100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8"/>
          <w:u w:val="single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>招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 xml:space="preserve"> 标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>人: 成都中医药大学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0" w:leftChars="100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8"/>
          <w:u w:val="single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 xml:space="preserve">工 程 名 称: 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u w:val="single"/>
        </w:rPr>
        <w:t>成都中医药大学温江校区更换消防防火门项目（第二次）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0" w:leftChars="100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8"/>
          <w:u w:val="single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 xml:space="preserve">投 标 人: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eastAsia="zh-CN" w:bidi="ar"/>
        </w:rPr>
        <w:t xml:space="preserve">                           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u w:val="single"/>
          <w:lang w:val="en-US" w:eastAsia="zh-CN" w:bidi="ar"/>
        </w:rPr>
        <w:t>(单位盖章)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0" w:leftChars="100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8"/>
          <w:u w:val="single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>法定代表人或其授权人: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eastAsia="zh-CN" w:bidi="ar"/>
        </w:rPr>
        <w:t xml:space="preserve">                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u w:val="single"/>
          <w:lang w:val="en-US" w:eastAsia="zh-CN" w:bidi="ar"/>
        </w:rPr>
        <w:t>(签字或盖章)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0" w:leftChars="100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8"/>
          <w:u w:val="single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>编 制 人: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0" w:leftChars="100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>时 间: 2023年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eastAsia="zh-CN" w:bidi="ar"/>
        </w:rPr>
        <w:t xml:space="preserve">  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>日</w:t>
      </w:r>
    </w:p>
    <w:p>
      <w:pP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 w:val="31"/>
          <w:szCs w:val="31"/>
          <w:lang w:val="en-US" w:eastAsia="zh-CN" w:bidi="ar"/>
        </w:rPr>
        <w:t xml:space="preserve">分部分项工程和单价措施项目清单与计价表 </w:t>
      </w:r>
    </w:p>
    <w:p>
      <w:pP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 w:val="31"/>
          <w:szCs w:val="31"/>
          <w:lang w:val="en-US" w:eastAsia="zh-CN" w:bidi="ar"/>
        </w:rPr>
        <w:t>暂列金额明细表</w:t>
      </w:r>
    </w:p>
    <w:p>
      <w:pP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承包人提供主要材料和工程设备一览表 </w:t>
      </w:r>
    </w:p>
    <w:p>
      <w:pP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eastAsia="zh-Hans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eastAsia="zh-Hans" w:bidi="ar"/>
        </w:rPr>
        <w:t>……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0" w:leftChars="100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</w:pPr>
    </w:p>
    <w:p>
      <w:pPr>
        <w:ind w:left="1050" w:leftChars="500" w:firstLine="2249" w:firstLineChars="700"/>
        <w:rPr>
          <w:rFonts w:hint="default" w:ascii="Times New Roman" w:hAnsi="Times New Roman" w:cs="Times New Roman" w:eastAsiaTheme="minorEastAsia"/>
          <w:b/>
          <w:sz w:val="32"/>
          <w:szCs w:val="32"/>
          <w:lang w:val="en-US" w:eastAsia="zh-Hans"/>
        </w:rPr>
      </w:pPr>
    </w:p>
    <w:sectPr>
      <w:type w:val="continuous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FkY2M3YzgzOThmZTY1MjI1NWFlNWQzNjcxN2ZjOWMifQ=="/>
  </w:docVars>
  <w:rsids>
    <w:rsidRoot w:val="00113173"/>
    <w:rsid w:val="00003401"/>
    <w:rsid w:val="00113173"/>
    <w:rsid w:val="00162069"/>
    <w:rsid w:val="00170981"/>
    <w:rsid w:val="001B156E"/>
    <w:rsid w:val="001D6E2F"/>
    <w:rsid w:val="002365B6"/>
    <w:rsid w:val="002667CA"/>
    <w:rsid w:val="00435359"/>
    <w:rsid w:val="00624EE6"/>
    <w:rsid w:val="00687E6F"/>
    <w:rsid w:val="007734FE"/>
    <w:rsid w:val="007A022A"/>
    <w:rsid w:val="007E2846"/>
    <w:rsid w:val="00821A82"/>
    <w:rsid w:val="0089799D"/>
    <w:rsid w:val="00A63D10"/>
    <w:rsid w:val="00A80511"/>
    <w:rsid w:val="00A9304C"/>
    <w:rsid w:val="00AC1D80"/>
    <w:rsid w:val="00AF3CFD"/>
    <w:rsid w:val="00E1701B"/>
    <w:rsid w:val="00E36A51"/>
    <w:rsid w:val="00EB234D"/>
    <w:rsid w:val="00F345DB"/>
    <w:rsid w:val="00FD5497"/>
    <w:rsid w:val="020E2CF0"/>
    <w:rsid w:val="0A3716F4"/>
    <w:rsid w:val="0BFC7043"/>
    <w:rsid w:val="1B496554"/>
    <w:rsid w:val="1DD43CFE"/>
    <w:rsid w:val="1E262080"/>
    <w:rsid w:val="23166B67"/>
    <w:rsid w:val="2CDA51A1"/>
    <w:rsid w:val="2E3E4BBB"/>
    <w:rsid w:val="369F4FBA"/>
    <w:rsid w:val="3BC71511"/>
    <w:rsid w:val="40943C23"/>
    <w:rsid w:val="46091D01"/>
    <w:rsid w:val="4CD6689C"/>
    <w:rsid w:val="4D341814"/>
    <w:rsid w:val="4EAD7AD0"/>
    <w:rsid w:val="4EC3589F"/>
    <w:rsid w:val="4F5D5052"/>
    <w:rsid w:val="502B33A2"/>
    <w:rsid w:val="50D6330E"/>
    <w:rsid w:val="527C199E"/>
    <w:rsid w:val="562C293F"/>
    <w:rsid w:val="58DF2F7C"/>
    <w:rsid w:val="597F5B96"/>
    <w:rsid w:val="599E6993"/>
    <w:rsid w:val="5DBEAE5B"/>
    <w:rsid w:val="5DF501CF"/>
    <w:rsid w:val="623B41DE"/>
    <w:rsid w:val="63181564"/>
    <w:rsid w:val="64F56C3A"/>
    <w:rsid w:val="65384CE8"/>
    <w:rsid w:val="6965463D"/>
    <w:rsid w:val="6D6DB486"/>
    <w:rsid w:val="6FF97F75"/>
    <w:rsid w:val="7BDF6683"/>
    <w:rsid w:val="7E244598"/>
    <w:rsid w:val="BF9D9360"/>
    <w:rsid w:val="FFDEC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284</Words>
  <Characters>302</Characters>
  <Lines>1</Lines>
  <Paragraphs>1</Paragraphs>
  <TotalTime>0</TotalTime>
  <ScaleCrop>false</ScaleCrop>
  <LinksUpToDate>false</LinksUpToDate>
  <CharactersWithSpaces>425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2020-07-24T06:21:00Z</dcterms:created>
  <dc:creator>admin</dc:creator>
  <cp:lastModifiedBy>黄瀛诚</cp:lastModifiedBy>
  <cp:lastPrinted>2022-11-16T01:27:00Z</cp:lastPrinted>
  <dcterms:modified xsi:type="dcterms:W3CDTF">2023-10-27T18:06:07Z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53426B41D76D44A4A2D1F371DE9F73F0</vt:lpwstr>
  </property>
  <property fmtid="{D5CDD505-2E9C-101B-9397-08002B2CF9AE}" pid="4" name="KSOSaveFontToCloudKey">
    <vt:lpwstr>453773539_cloud</vt:lpwstr>
  </property>
</Properties>
</file>